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09C1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4B10E8B6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62BC5F6A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6B06D6DD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10F2C1B2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5834FA0D" w14:textId="77777777" w:rsidR="000D10D9" w:rsidRP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6FA5426B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31F1E5B4" w14:textId="77777777" w:rsidR="000D10D9" w:rsidRPr="000D10D9" w:rsidRDefault="000D10D9" w:rsidP="000D10D9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</w:p>
    <w:p w14:paraId="2805F459" w14:textId="77777777" w:rsidR="000D10D9" w:rsidRPr="000D10D9" w:rsidRDefault="000D10D9" w:rsidP="000D10D9">
      <w:pPr>
        <w:rPr>
          <w:rFonts w:asciiTheme="minorHAnsi" w:hAnsiTheme="minorHAnsi" w:cs="Arial"/>
          <w:sz w:val="24"/>
          <w:szCs w:val="24"/>
        </w:rPr>
      </w:pPr>
      <w:r w:rsidRPr="000D10D9">
        <w:rPr>
          <w:rFonts w:asciiTheme="minorHAnsi" w:hAnsiTheme="minorHAnsi" w:cs="Arial"/>
          <w:b/>
          <w:bCs/>
          <w:sz w:val="24"/>
          <w:szCs w:val="24"/>
        </w:rPr>
        <w:t>PAKKUMUSVORM</w:t>
      </w:r>
      <w:r w:rsidRPr="000D10D9">
        <w:rPr>
          <w:rFonts w:asciiTheme="minorHAnsi" w:hAnsiTheme="minorHAnsi" w:cs="Arial"/>
          <w:b/>
          <w:bCs/>
          <w:sz w:val="24"/>
          <w:szCs w:val="24"/>
        </w:rPr>
        <w:tab/>
      </w:r>
      <w:r w:rsidRPr="000D10D9">
        <w:rPr>
          <w:rFonts w:asciiTheme="minorHAnsi" w:hAnsiTheme="minorHAnsi" w:cs="Arial"/>
          <w:b/>
          <w:bCs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  <w:t>LISA 2</w:t>
      </w:r>
    </w:p>
    <w:p w14:paraId="077BB887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3062BD61" w14:textId="536F03BA" w:rsidR="000D10D9" w:rsidRDefault="000D10D9" w:rsidP="000D10D9">
      <w:pPr>
        <w:rPr>
          <w:rFonts w:asciiTheme="minorHAnsi" w:hAnsiTheme="minorHAnsi" w:cs="Arial"/>
          <w:b/>
          <w:bCs/>
          <w:sz w:val="22"/>
          <w:szCs w:val="22"/>
          <w:lang w:val="et-EE"/>
        </w:rPr>
      </w:pPr>
      <w:r w:rsidRPr="000D10D9">
        <w:rPr>
          <w:rFonts w:asciiTheme="minorHAnsi" w:eastAsia="Arial Unicode MS" w:hAnsiTheme="minorHAnsi" w:cs="Arial"/>
          <w:b/>
          <w:sz w:val="22"/>
          <w:szCs w:val="22"/>
        </w:rPr>
        <w:t xml:space="preserve">Läbirääkimistega hange </w:t>
      </w:r>
      <w:r w:rsidRPr="000D10D9">
        <w:rPr>
          <w:rFonts w:asciiTheme="minorHAnsi" w:hAnsiTheme="minorHAnsi" w:cs="Arial"/>
          <w:b/>
          <w:bCs/>
          <w:sz w:val="22"/>
          <w:szCs w:val="22"/>
        </w:rPr>
        <w:t xml:space="preserve">„Hakkpuidu hankimine 2026/2027 kütteperioodiks“ </w:t>
      </w:r>
      <w:r>
        <w:rPr>
          <w:rFonts w:asciiTheme="minorHAnsi" w:hAnsiTheme="minorHAnsi" w:cs="Arial"/>
          <w:b/>
          <w:bCs/>
          <w:sz w:val="22"/>
          <w:szCs w:val="22"/>
          <w:lang w:val="et-EE"/>
        </w:rPr>
        <w:t xml:space="preserve">             </w:t>
      </w:r>
      <w:r w:rsidRPr="000D10D9">
        <w:rPr>
          <w:rFonts w:asciiTheme="minorHAnsi" w:hAnsiTheme="minorHAnsi" w:cs="Arial"/>
          <w:b/>
          <w:bCs/>
          <w:sz w:val="22"/>
          <w:szCs w:val="22"/>
        </w:rPr>
        <w:t>SW Energia OÜ katlamajadele</w:t>
      </w:r>
    </w:p>
    <w:p w14:paraId="59E4BEE9" w14:textId="77777777" w:rsidR="00606CCE" w:rsidRPr="00606CCE" w:rsidRDefault="00606CCE" w:rsidP="000D10D9">
      <w:pPr>
        <w:rPr>
          <w:rFonts w:asciiTheme="minorHAnsi" w:hAnsiTheme="minorHAnsi" w:cs="Arial"/>
          <w:b/>
          <w:bCs/>
          <w:sz w:val="22"/>
          <w:szCs w:val="22"/>
          <w:lang w:val="et-EE"/>
        </w:rPr>
      </w:pPr>
    </w:p>
    <w:p w14:paraId="5707FDC4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4745"/>
      </w:tblGrid>
      <w:tr w:rsidR="000D10D9" w:rsidRPr="000D10D9" w14:paraId="41514143" w14:textId="77777777" w:rsidTr="002C5E0E">
        <w:trPr>
          <w:trHeight w:val="315"/>
        </w:trPr>
        <w:tc>
          <w:tcPr>
            <w:tcW w:w="3760" w:type="dxa"/>
          </w:tcPr>
          <w:p w14:paraId="689F25A3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Pakkuja ettevõtte nimi</w:t>
            </w:r>
          </w:p>
        </w:tc>
        <w:tc>
          <w:tcPr>
            <w:tcW w:w="4745" w:type="dxa"/>
          </w:tcPr>
          <w:p w14:paraId="3C73CB76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175518B3" w14:textId="77777777" w:rsidTr="002C5E0E">
        <w:trPr>
          <w:trHeight w:val="300"/>
        </w:trPr>
        <w:tc>
          <w:tcPr>
            <w:tcW w:w="3760" w:type="dxa"/>
          </w:tcPr>
          <w:p w14:paraId="6541878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Registrikood</w:t>
            </w:r>
          </w:p>
        </w:tc>
        <w:tc>
          <w:tcPr>
            <w:tcW w:w="4745" w:type="dxa"/>
          </w:tcPr>
          <w:p w14:paraId="1DF9E864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3B168BA3" w14:textId="77777777" w:rsidTr="002C5E0E">
        <w:trPr>
          <w:trHeight w:val="315"/>
        </w:trPr>
        <w:tc>
          <w:tcPr>
            <w:tcW w:w="3760" w:type="dxa"/>
          </w:tcPr>
          <w:p w14:paraId="36A152B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Aadress</w:t>
            </w:r>
          </w:p>
        </w:tc>
        <w:tc>
          <w:tcPr>
            <w:tcW w:w="4745" w:type="dxa"/>
          </w:tcPr>
          <w:p w14:paraId="65EFC99D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73121F3E" w14:textId="77777777" w:rsidTr="002C5E0E">
        <w:trPr>
          <w:trHeight w:val="315"/>
        </w:trPr>
        <w:tc>
          <w:tcPr>
            <w:tcW w:w="3760" w:type="dxa"/>
          </w:tcPr>
          <w:p w14:paraId="6AF7D2DD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Kontaktandmed</w:t>
            </w:r>
          </w:p>
        </w:tc>
        <w:tc>
          <w:tcPr>
            <w:tcW w:w="4745" w:type="dxa"/>
          </w:tcPr>
          <w:p w14:paraId="406162A5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654F992B" w14:textId="77777777" w:rsidTr="002C5E0E">
        <w:trPr>
          <w:trHeight w:val="540"/>
        </w:trPr>
        <w:tc>
          <w:tcPr>
            <w:tcW w:w="3760" w:type="dxa"/>
          </w:tcPr>
          <w:p w14:paraId="19457C6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Hakkpuidu käibemaksuta hind Hankija lattu laetuna, EUR/MWh (primaarenergia)</w:t>
            </w:r>
          </w:p>
        </w:tc>
        <w:tc>
          <w:tcPr>
            <w:tcW w:w="4745" w:type="dxa"/>
          </w:tcPr>
          <w:p w14:paraId="19C2E81E" w14:textId="77777777" w:rsidR="000D10D9" w:rsidRPr="000D10D9" w:rsidRDefault="000D10D9" w:rsidP="002C5E0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14:paraId="39B3F165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47408350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10FA62D1" w14:textId="77777777" w:rsidR="000D10D9" w:rsidRPr="000D10D9" w:rsidRDefault="000D10D9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1. Pakkuja kinnitab, et on tutvunud hankedokumendis esitatud Hankija tingimustega ja nõustub nendega täielikult.</w:t>
      </w:r>
    </w:p>
    <w:p w14:paraId="4F3C2A6D" w14:textId="2FA24B6B" w:rsidR="000D10D9" w:rsidRPr="00154B33" w:rsidRDefault="000D10D9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et-EE"/>
        </w:rPr>
      </w:pPr>
      <w:r w:rsidRPr="000D10D9">
        <w:rPr>
          <w:rFonts w:asciiTheme="minorHAnsi" w:hAnsiTheme="minorHAnsi" w:cs="Arial"/>
          <w:sz w:val="22"/>
          <w:szCs w:val="22"/>
        </w:rPr>
        <w:t>2. Pakkuja kinnitab pakkumise kutses nõutud kvaliteedile vastava hakkpuidu tarnimise valmidust SW Energia OÜ katlamajadele 2026/2027 kütteperioodil koguses 160 000 MWh  (+/- 20%) (primaarenergia).</w:t>
      </w:r>
    </w:p>
    <w:p w14:paraId="52347B2D" w14:textId="6954A7ED" w:rsidR="000D10D9" w:rsidRPr="000D10D9" w:rsidRDefault="00154B33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3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pakkumine on jõus vähemalt 10 tööpäeva alates hanketingimustes väljatoodud pakkumuse esitamise tähtajast.</w:t>
      </w:r>
    </w:p>
    <w:p w14:paraId="4266568C" w14:textId="7A6BC487" w:rsidR="000D10D9" w:rsidRPr="000D10D9" w:rsidRDefault="00154B33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4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aktsepteerib Hankija õigust lükata tagasi kõik pakkumused hankedokumentides kirjeldatud juhtudel.</w:t>
      </w:r>
    </w:p>
    <w:p w14:paraId="6B131398" w14:textId="4FC58F6D" w:rsidR="000D10D9" w:rsidRPr="000D10D9" w:rsidRDefault="00154B33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5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tal puudub maksuvõlg Maksuameti ees ning ettevõtte juhtivtöötajate ega omanike hulgas ei ole kriminaalselt karistatud isikuid.</w:t>
      </w:r>
    </w:p>
    <w:p w14:paraId="55E3AD25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1A765942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494AF345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Pakkuja seaduslik esindaja (või volitatud esindaja):</w:t>
      </w:r>
    </w:p>
    <w:p w14:paraId="5B63840B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13CD7C01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 xml:space="preserve">Nimi: 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4D1AFC51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Amet: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1F4E93FB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Allkiri: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248FD4E2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Kuupäev:</w:t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3CFC19FE" w14:textId="13DFB770" w:rsidR="00A548B7" w:rsidRDefault="00A548B7">
      <w:pPr>
        <w:rPr>
          <w:lang w:val="et-EE"/>
        </w:rPr>
      </w:pPr>
    </w:p>
    <w:p w14:paraId="3AFFBF22" w14:textId="77777777" w:rsidR="00C03D6C" w:rsidRPr="001B146C" w:rsidRDefault="00C03D6C" w:rsidP="001B146C">
      <w:pPr>
        <w:snapToGrid w:val="0"/>
        <w:spacing w:before="120"/>
        <w:rPr>
          <w:lang w:val="et-EE"/>
        </w:rPr>
      </w:pPr>
    </w:p>
    <w:sectPr w:rsidR="00C03D6C" w:rsidRPr="001B146C" w:rsidSect="00144750">
      <w:headerReference w:type="default" r:id="rId7"/>
      <w:headerReference w:type="first" r:id="rId8"/>
      <w:footerReference w:type="first" r:id="rId9"/>
      <w:pgSz w:w="11906" w:h="16838"/>
      <w:pgMar w:top="1608" w:right="1440" w:bottom="195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EF5A7" w14:textId="77777777" w:rsidR="008A726B" w:rsidRDefault="008A726B" w:rsidP="00A548B7">
      <w:r>
        <w:separator/>
      </w:r>
    </w:p>
  </w:endnote>
  <w:endnote w:type="continuationSeparator" w:id="0">
    <w:p w14:paraId="0BBBEEE4" w14:textId="77777777" w:rsidR="008A726B" w:rsidRDefault="008A726B" w:rsidP="00A5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E90E" w14:textId="37B159C7" w:rsidR="00A548B7" w:rsidRDefault="00144750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ABAA365" wp14:editId="584FD6FD">
          <wp:simplePos x="0" y="0"/>
          <wp:positionH relativeFrom="margin">
            <wp:posOffset>-1075055</wp:posOffset>
          </wp:positionH>
          <wp:positionV relativeFrom="paragraph">
            <wp:posOffset>-841721</wp:posOffset>
          </wp:positionV>
          <wp:extent cx="7881384" cy="1616269"/>
          <wp:effectExtent l="0" t="0" r="0" b="0"/>
          <wp:wrapNone/>
          <wp:docPr id="625573633" name="Picture 3" descr="A black screen with a green l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573633" name="Picture 3" descr="A black screen with a green lin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1384" cy="1616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0130" w14:textId="77777777" w:rsidR="008A726B" w:rsidRDefault="008A726B" w:rsidP="00A548B7">
      <w:r>
        <w:separator/>
      </w:r>
    </w:p>
  </w:footnote>
  <w:footnote w:type="continuationSeparator" w:id="0">
    <w:p w14:paraId="17A7968F" w14:textId="77777777" w:rsidR="008A726B" w:rsidRDefault="008A726B" w:rsidP="00A54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5748B" w14:textId="789701AE" w:rsidR="00A548B7" w:rsidRDefault="00A548B7" w:rsidP="00A548B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3084" w14:textId="195AE6F9" w:rsidR="00A548B7" w:rsidRDefault="00A548B7" w:rsidP="00A548B7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1A8A89" wp14:editId="6D2AF60F">
          <wp:simplePos x="0" y="0"/>
          <wp:positionH relativeFrom="column">
            <wp:posOffset>3620135</wp:posOffset>
          </wp:positionH>
          <wp:positionV relativeFrom="paragraph">
            <wp:posOffset>-366914</wp:posOffset>
          </wp:positionV>
          <wp:extent cx="2460625" cy="1126490"/>
          <wp:effectExtent l="0" t="0" r="0" b="0"/>
          <wp:wrapTight wrapText="bothSides">
            <wp:wrapPolygon edited="0">
              <wp:start x="16388" y="4140"/>
              <wp:lineTo x="15719" y="5601"/>
              <wp:lineTo x="14827" y="7793"/>
              <wp:lineTo x="9030" y="10471"/>
              <wp:lineTo x="3345" y="12176"/>
              <wp:lineTo x="2899" y="13393"/>
              <wp:lineTo x="2899" y="16316"/>
              <wp:lineTo x="3345" y="17533"/>
              <wp:lineTo x="15496" y="17533"/>
              <wp:lineTo x="18060" y="17046"/>
              <wp:lineTo x="18841" y="16803"/>
              <wp:lineTo x="17949" y="12419"/>
              <wp:lineTo x="17503" y="7306"/>
              <wp:lineTo x="17169" y="4870"/>
              <wp:lineTo x="16834" y="4140"/>
              <wp:lineTo x="16388" y="4140"/>
            </wp:wrapPolygon>
          </wp:wrapTight>
          <wp:docPr id="1509811336" name="Picture 1" descr="A green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811336" name="Picture 1" descr="A green and black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0625" cy="1126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0FD4B2" w14:textId="77777777" w:rsidR="00A548B7" w:rsidRDefault="00A548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6C"/>
    <w:rsid w:val="000027D7"/>
    <w:rsid w:val="00056757"/>
    <w:rsid w:val="000D10D9"/>
    <w:rsid w:val="00144750"/>
    <w:rsid w:val="0014630C"/>
    <w:rsid w:val="00154B33"/>
    <w:rsid w:val="001B146C"/>
    <w:rsid w:val="002C055E"/>
    <w:rsid w:val="0041576B"/>
    <w:rsid w:val="00431655"/>
    <w:rsid w:val="004714C0"/>
    <w:rsid w:val="005D4EDF"/>
    <w:rsid w:val="00606CCE"/>
    <w:rsid w:val="00642F17"/>
    <w:rsid w:val="00680309"/>
    <w:rsid w:val="00685211"/>
    <w:rsid w:val="007D1138"/>
    <w:rsid w:val="008A726B"/>
    <w:rsid w:val="00A42E19"/>
    <w:rsid w:val="00A548B7"/>
    <w:rsid w:val="00AE1E90"/>
    <w:rsid w:val="00BA536D"/>
    <w:rsid w:val="00BD148A"/>
    <w:rsid w:val="00C03D6C"/>
    <w:rsid w:val="00CE4575"/>
    <w:rsid w:val="00D209A7"/>
    <w:rsid w:val="00EA3EFF"/>
    <w:rsid w:val="00F50C56"/>
    <w:rsid w:val="00FA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5CC39B"/>
  <w14:defaultImageDpi w14:val="330"/>
  <w15:chartTrackingRefBased/>
  <w15:docId w15:val="{DA0166C2-BCBF-334F-BD4E-597C3DB8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kern w:val="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E19"/>
  </w:style>
  <w:style w:type="paragraph" w:styleId="Heading1">
    <w:name w:val="heading 1"/>
    <w:basedOn w:val="Normal"/>
    <w:next w:val="Normal"/>
    <w:link w:val="Heading1Char"/>
    <w:uiPriority w:val="9"/>
    <w:qFormat/>
    <w:rsid w:val="00A4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79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79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E19"/>
    <w:pPr>
      <w:keepNext/>
      <w:keepLines/>
      <w:spacing w:before="160" w:after="80"/>
      <w:outlineLvl w:val="2"/>
    </w:pPr>
    <w:rPr>
      <w:rFonts w:eastAsiaTheme="majorEastAsia" w:cstheme="majorBidi"/>
      <w:color w:val="3779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79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E19"/>
    <w:pPr>
      <w:keepNext/>
      <w:keepLines/>
      <w:spacing w:before="80" w:after="40"/>
      <w:outlineLvl w:val="4"/>
    </w:pPr>
    <w:rPr>
      <w:rFonts w:eastAsiaTheme="majorEastAsia" w:cstheme="majorBidi"/>
      <w:color w:val="3779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E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E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E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E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E19"/>
    <w:rPr>
      <w:rFonts w:asciiTheme="majorHAnsi" w:eastAsiaTheme="majorEastAsia" w:hAnsiTheme="majorHAnsi" w:cstheme="majorBidi"/>
      <w:color w:val="3779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E19"/>
    <w:rPr>
      <w:rFonts w:asciiTheme="majorHAnsi" w:eastAsiaTheme="majorEastAsia" w:hAnsiTheme="majorHAnsi" w:cstheme="majorBidi"/>
      <w:color w:val="3779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E19"/>
    <w:rPr>
      <w:rFonts w:eastAsiaTheme="majorEastAsia" w:cstheme="majorBidi"/>
      <w:color w:val="3779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E19"/>
    <w:rPr>
      <w:rFonts w:eastAsiaTheme="majorEastAsia" w:cstheme="majorBidi"/>
      <w:i/>
      <w:iCs/>
      <w:color w:val="3779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E19"/>
    <w:rPr>
      <w:rFonts w:eastAsiaTheme="majorEastAsia" w:cstheme="majorBidi"/>
      <w:color w:val="3779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E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E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A42E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42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E1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E19"/>
    <w:pPr>
      <w:pBdr>
        <w:top w:val="single" w:sz="4" w:space="10" w:color="377900" w:themeColor="accent1" w:themeShade="BF"/>
        <w:bottom w:val="single" w:sz="4" w:space="10" w:color="377900" w:themeColor="accent1" w:themeShade="BF"/>
      </w:pBdr>
      <w:spacing w:before="360" w:after="360"/>
      <w:ind w:left="864" w:right="864"/>
      <w:jc w:val="center"/>
    </w:pPr>
    <w:rPr>
      <w:i/>
      <w:iCs/>
      <w:color w:val="3779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E19"/>
    <w:rPr>
      <w:i/>
      <w:iCs/>
      <w:color w:val="377900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42E19"/>
    <w:rPr>
      <w:i/>
      <w:iCs/>
      <w:color w:val="3779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E19"/>
    <w:rPr>
      <w:b/>
      <w:bCs/>
      <w:smallCaps/>
      <w:color w:val="3779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48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8B7"/>
  </w:style>
  <w:style w:type="paragraph" w:styleId="Footer">
    <w:name w:val="footer"/>
    <w:basedOn w:val="Normal"/>
    <w:link w:val="FooterChar"/>
    <w:uiPriority w:val="99"/>
    <w:unhideWhenUsed/>
    <w:rsid w:val="00A548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WE">
      <a:dk1>
        <a:srgbClr val="000000"/>
      </a:dk1>
      <a:lt1>
        <a:srgbClr val="FFFFFF"/>
      </a:lt1>
      <a:dk2>
        <a:srgbClr val="000000"/>
      </a:dk2>
      <a:lt2>
        <a:srgbClr val="E8E8E8"/>
      </a:lt2>
      <a:accent1>
        <a:srgbClr val="4BA301"/>
      </a:accent1>
      <a:accent2>
        <a:srgbClr val="82D002"/>
      </a:accent2>
      <a:accent3>
        <a:srgbClr val="ABD076"/>
      </a:accent3>
      <a:accent4>
        <a:srgbClr val="808285"/>
      </a:accent4>
      <a:accent5>
        <a:srgbClr val="CCCCCC"/>
      </a:accent5>
      <a:accent6>
        <a:srgbClr val="EB2227"/>
      </a:accent6>
      <a:hlink>
        <a:srgbClr val="000000"/>
      </a:hlink>
      <a:folHlink>
        <a:srgbClr val="8082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D9835A-790B-2E41-BA5E-076EC3BA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Artel</dc:creator>
  <cp:keywords/>
  <dc:description/>
  <cp:lastModifiedBy>Ingvar Viin</cp:lastModifiedBy>
  <cp:revision>4</cp:revision>
  <dcterms:created xsi:type="dcterms:W3CDTF">2026-08-06T06:44:00Z</dcterms:created>
  <dcterms:modified xsi:type="dcterms:W3CDTF">2026-08-06T10:13:00Z</dcterms:modified>
</cp:coreProperties>
</file>